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C96D7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5A59E625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694A432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三明市城市建设投资集团有限公司</w:t>
      </w:r>
      <w:r>
        <w:rPr>
          <w:rFonts w:hint="eastAsia"/>
          <w:color w:val="auto"/>
          <w:highlight w:val="none"/>
        </w:rPr>
        <w:t>（比选人）：</w:t>
      </w:r>
    </w:p>
    <w:p w14:paraId="55C7EB14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草地征占调查报告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编制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草地征占调查报告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编制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A70CCBD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58B3FCC7"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04B68118"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 w14:paraId="71E79AA7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 w14:paraId="2C13AB1A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 w14:paraId="51161DE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承诺在收到中选通知书后，在比选公告规定的期限内按照规定及要求与比选人签订合同；</w:t>
      </w:r>
    </w:p>
    <w:p w14:paraId="02815138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44A3384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74965C6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47A1A2C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F180D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764D7CCF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02B0141B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439B3977"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04F3F173"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7865F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706667E5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24052EA0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B514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1F85D818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E44A15E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2D56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35F5353B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19EE5A62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D19AA13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0FF8DEB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23A4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08C047AC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2AAF6DD0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D663B6A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60D2C32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34C17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35AA5DF1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48CC0A2A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02DE139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437A0081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7EB58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17C48501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6DF830B8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9F2E16C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11FD9FE2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217E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 w14:paraId="3328575E"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11978302"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502D303E"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506F31F4"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62F8B0C5"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 w14:paraId="752AF710"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0A1B1D76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18868C06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2D8503AC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6F7E697B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4830C5CA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FFF2270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5B49337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39AF699F"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7B48CD97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/>
          <w:color w:val="auto"/>
          <w:highlight w:val="none"/>
          <w:u w:val="single"/>
          <w:lang w:eastAsia="zh-CN"/>
        </w:rPr>
        <w:t>工程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草地征占调查报告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编制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 w14:paraId="09435351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5B74B5DD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614B004A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B07CCE0"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31B8ADC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8267CDB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85A629B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2673DFAD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1242DD23">
      <w:pPr>
        <w:pStyle w:val="7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 w14:paraId="7C2D1B44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 w14:paraId="22F400F4"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 w14:paraId="44D49232"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8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 w14:paraId="75A6E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1ED71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AD900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50127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91CFE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D95FF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BE916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828E1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FBE0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C7C3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E2BD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 w14:paraId="63D1C7B7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DC315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3478D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98E12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854C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林业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7A4D3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0552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D83D5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433DE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21FF6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CB487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692BD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3C1B8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6DEBEB7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0155B289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 w14:paraId="269082C1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林业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工程师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或林业助理工程师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 w14:paraId="23AF36E2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林业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工程师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或林业助理工程师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证书注册证书上的聘用企业为准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，专业以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林业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工程师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或林业助理工程师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注册证书上注明专业为准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 w14:paraId="29EC1D6D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 w14:paraId="77648EC8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7F3E2A4B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7BF8A01A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0A6BA4A6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2F850065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33E7627">
      <w:pPr>
        <w:rPr>
          <w:rFonts w:hint="eastAsia"/>
          <w:color w:val="auto"/>
          <w:highlight w:val="none"/>
          <w:lang w:val="en-US" w:eastAsia="zh-CN"/>
        </w:rPr>
      </w:pPr>
    </w:p>
    <w:p w14:paraId="78CBAD13">
      <w:pPr>
        <w:pStyle w:val="4"/>
        <w:rPr>
          <w:rFonts w:hint="eastAsia"/>
          <w:color w:val="auto"/>
          <w:highlight w:val="none"/>
          <w:lang w:val="en-US" w:eastAsia="zh-CN"/>
        </w:rPr>
      </w:pPr>
    </w:p>
    <w:p w14:paraId="799CF4FE">
      <w:pPr>
        <w:pStyle w:val="4"/>
        <w:rPr>
          <w:rFonts w:hint="eastAsia"/>
          <w:color w:val="auto"/>
          <w:highlight w:val="none"/>
          <w:lang w:val="en-US" w:eastAsia="zh-CN"/>
        </w:rPr>
      </w:pPr>
    </w:p>
    <w:p w14:paraId="0288B6A8">
      <w:pPr>
        <w:pStyle w:val="4"/>
        <w:rPr>
          <w:rFonts w:hint="eastAsia"/>
          <w:color w:val="auto"/>
          <w:highlight w:val="none"/>
          <w:lang w:val="en-US" w:eastAsia="zh-CN"/>
        </w:rPr>
      </w:pPr>
    </w:p>
    <w:p w14:paraId="6CF34140">
      <w:pPr>
        <w:pStyle w:val="4"/>
        <w:rPr>
          <w:rFonts w:hint="eastAsia"/>
          <w:color w:val="auto"/>
          <w:highlight w:val="none"/>
          <w:lang w:val="en-US" w:eastAsia="zh-CN"/>
        </w:rPr>
      </w:pPr>
    </w:p>
    <w:p w14:paraId="701B6032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5E41F2A6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0BC7FF22">
      <w:pPr>
        <w:rPr>
          <w:color w:val="auto"/>
          <w:sz w:val="24"/>
          <w:szCs w:val="24"/>
          <w:highlight w:val="none"/>
          <w:u w:val="none"/>
        </w:rPr>
      </w:pPr>
    </w:p>
    <w:p w14:paraId="3E8CFCA5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66569C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E57B1CD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0D87A2E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A02C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B9A0AC2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3615A2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DF3C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176B35AF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5907CB66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07FC00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1A15D11A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0032067F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EFB0D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0A69CA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ED74F09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7ACB7C85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00169868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68FD6BBC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31C8F553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460F049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00FB0B0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0F875A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0B9B9BE7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 w14:paraId="27B7BE4F">
      <w:pPr>
        <w:pStyle w:val="4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 w14:paraId="16263C3F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92A8C9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1282C3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1282C3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C02A26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B2ACEA8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2ACEA8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794BC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F6154C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73CB9"/>
    <w:rsid w:val="001D2941"/>
    <w:rsid w:val="051B5D5C"/>
    <w:rsid w:val="07FA48EB"/>
    <w:rsid w:val="0AD15767"/>
    <w:rsid w:val="0C696775"/>
    <w:rsid w:val="13435C52"/>
    <w:rsid w:val="14721286"/>
    <w:rsid w:val="199118B3"/>
    <w:rsid w:val="1A286F50"/>
    <w:rsid w:val="1B8516E3"/>
    <w:rsid w:val="1C213D5F"/>
    <w:rsid w:val="21F5782B"/>
    <w:rsid w:val="276E62C6"/>
    <w:rsid w:val="2C4F478E"/>
    <w:rsid w:val="2FC73CB9"/>
    <w:rsid w:val="3CA470BE"/>
    <w:rsid w:val="3FA534A9"/>
    <w:rsid w:val="422C581F"/>
    <w:rsid w:val="44DE2B26"/>
    <w:rsid w:val="49385984"/>
    <w:rsid w:val="59C42BEB"/>
    <w:rsid w:val="5B165439"/>
    <w:rsid w:val="5D275002"/>
    <w:rsid w:val="5EB9765E"/>
    <w:rsid w:val="5EEF0B39"/>
    <w:rsid w:val="60447537"/>
    <w:rsid w:val="62DE6A8D"/>
    <w:rsid w:val="664B60ED"/>
    <w:rsid w:val="73BA52CD"/>
    <w:rsid w:val="74916507"/>
    <w:rsid w:val="76465513"/>
    <w:rsid w:val="7AAA1D8C"/>
    <w:rsid w:val="7CD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2025-08-15T09:41:00Z</dcterms:created>
  <dc:creator>狗中贵族</dc:creator>
  <cp:lastModifiedBy>狗中贵族</cp:lastModifiedBy>
  <dcterms:modified xsi:type="dcterms:W3CDTF">2025-08-15T09:41:29Z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F59A0EC523084644A1E60D56E36B9CA6_11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