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3</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三明康养城项目交房抽奖礼品</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三明康养城项目交房抽奖礼品</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业绩证明材料；</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报价函。</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8"/>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8"/>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8"/>
              <w:jc w:val="center"/>
              <w:rPr>
                <w:rFonts w:hint="eastAsia" w:ascii="宋体" w:cs="仿宋_GB2312"/>
                <w:color w:val="auto"/>
                <w:spacing w:val="14"/>
                <w:szCs w:val="21"/>
                <w:highlight w:val="none"/>
              </w:rPr>
            </w:pPr>
          </w:p>
        </w:tc>
        <w:tc>
          <w:tcPr>
            <w:tcW w:w="1440" w:type="dxa"/>
            <w:noWrap w:val="0"/>
            <w:vAlign w:val="center"/>
          </w:tcPr>
          <w:p>
            <w:pPr>
              <w:pStyle w:val="8"/>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8"/>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8"/>
              <w:rPr>
                <w:rFonts w:hint="eastAsia" w:ascii="宋体" w:cs="仿宋_GB2312"/>
                <w:color w:val="auto"/>
                <w:spacing w:val="14"/>
                <w:szCs w:val="21"/>
                <w:highlight w:val="none"/>
              </w:rPr>
            </w:pPr>
          </w:p>
          <w:p>
            <w:pPr>
              <w:pStyle w:val="8"/>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8"/>
        <w:rPr>
          <w:rFonts w:hint="eastAsia" w:ascii="宋体" w:cs="仿宋_GB2312"/>
          <w:color w:val="auto"/>
          <w:spacing w:val="14"/>
          <w:sz w:val="24"/>
          <w:highlight w:val="none"/>
        </w:rPr>
      </w:pPr>
    </w:p>
    <w:p>
      <w:pPr>
        <w:pStyle w:val="8"/>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8"/>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8"/>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double"/>
          <w:lang w:eastAsia="zh-CN"/>
        </w:rPr>
        <w:t>（</w:t>
      </w:r>
      <w:r>
        <w:rPr>
          <w:rFonts w:hint="eastAsia" w:ascii="宋体" w:hAnsi="宋体" w:eastAsia="宋体" w:cs="宋体"/>
          <w:b/>
          <w:color w:val="auto"/>
          <w:szCs w:val="21"/>
          <w:highlight w:val="none"/>
          <w:u w:val="double"/>
          <w:lang w:val="en-US" w:eastAsia="zh-CN"/>
        </w:rPr>
        <w:t>3</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5"/>
        <w:shd w:val="clear" w:color="auto" w:fill="FFFFFF"/>
        <w:spacing w:before="0" w:beforeAutospacing="0" w:after="0" w:afterAutospacing="0" w:line="560" w:lineRule="atLeast"/>
        <w:ind w:firstLine="640"/>
        <w:rPr>
          <w:color w:val="auto"/>
          <w:highlight w:val="none"/>
          <w:shd w:val="clear" w:color="auto" w:fill="FFFFFF"/>
        </w:rPr>
      </w:pPr>
    </w:p>
    <w:p>
      <w:pPr>
        <w:pStyle w:val="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三明康养城项目交房抽奖礼品</w:t>
      </w:r>
      <w:r>
        <w:rPr>
          <w:rFonts w:hint="eastAsia"/>
          <w:color w:val="auto"/>
          <w:highlight w:val="none"/>
        </w:rPr>
        <w:t>比选活动。代理人在比选过程中所签署的一切文件和处理与之相关的一切事务，我公司均予以承认。</w:t>
      </w:r>
    </w:p>
    <w:p>
      <w:pPr>
        <w:pStyle w:val="5"/>
        <w:spacing w:before="0" w:beforeAutospacing="0" w:after="0" w:afterAutospacing="0" w:line="480" w:lineRule="auto"/>
        <w:ind w:firstLine="640"/>
        <w:jc w:val="both"/>
        <w:rPr>
          <w:color w:val="auto"/>
          <w:highlight w:val="none"/>
        </w:rPr>
      </w:pPr>
      <w:r>
        <w:rPr>
          <w:rFonts w:hint="eastAsia"/>
          <w:color w:val="auto"/>
          <w:highlight w:val="none"/>
        </w:rPr>
        <w:t>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5"/>
        <w:shd w:val="clear" w:color="auto" w:fill="FFFFFF"/>
        <w:spacing w:before="0" w:beforeAutospacing="0" w:after="0" w:afterAutospacing="0" w:line="560" w:lineRule="atLeast"/>
        <w:ind w:right="474"/>
        <w:jc w:val="right"/>
        <w:rPr>
          <w:color w:val="auto"/>
          <w:highlight w:val="none"/>
          <w:shd w:val="clear" w:color="auto" w:fill="FFFFFF"/>
        </w:rPr>
      </w:pPr>
    </w:p>
    <w:p>
      <w:pPr>
        <w:pStyle w:val="5"/>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p>
    <w:p>
      <w:pPr>
        <w:pStyle w:val="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eastAsia="宋体"/>
          <w:b w:val="0"/>
          <w:bCs w:val="0"/>
          <w:color w:val="auto"/>
          <w:highlight w:val="none"/>
          <w:lang w:eastAsia="zh-CN"/>
        </w:rPr>
      </w:pPr>
      <w:r>
        <w:rPr>
          <w:rFonts w:hint="eastAsia" w:ascii="宋体" w:hAnsi="宋体" w:eastAsia="宋体" w:cs="宋体"/>
          <w:bCs/>
          <w:color w:val="auto"/>
          <w:sz w:val="24"/>
          <w:szCs w:val="24"/>
          <w:highlight w:val="none"/>
          <w:u w:val="none"/>
          <w:lang w:val="en-US" w:eastAsia="zh-CN"/>
        </w:rPr>
        <w:t>比选申请人</w:t>
      </w:r>
      <w:r>
        <w:rPr>
          <w:rFonts w:hint="eastAsia" w:cs="宋体"/>
          <w:bCs/>
          <w:color w:val="auto"/>
          <w:sz w:val="24"/>
          <w:szCs w:val="24"/>
          <w:highlight w:val="none"/>
          <w:u w:val="none"/>
          <w:lang w:val="en-US" w:eastAsia="zh-CN"/>
        </w:rPr>
        <w:t>近两</w:t>
      </w:r>
      <w:r>
        <w:rPr>
          <w:rFonts w:hint="eastAsia" w:ascii="宋体" w:hAnsi="宋体" w:eastAsia="宋体" w:cs="宋体"/>
          <w:bCs/>
          <w:color w:val="auto"/>
          <w:sz w:val="24"/>
          <w:szCs w:val="24"/>
          <w:highlight w:val="none"/>
          <w:u w:val="none"/>
          <w:lang w:val="en-US" w:eastAsia="zh-CN"/>
        </w:rPr>
        <w:t>年具备</w:t>
      </w:r>
      <w:r>
        <w:rPr>
          <w:rFonts w:hint="eastAsia" w:eastAsia="宋体"/>
          <w:b w:val="0"/>
          <w:bCs w:val="0"/>
          <w:color w:val="auto"/>
          <w:highlight w:val="none"/>
          <w:lang w:eastAsia="zh-CN"/>
        </w:rPr>
        <w:t>单项合同金额</w:t>
      </w:r>
      <w:r>
        <w:rPr>
          <w:rFonts w:hint="eastAsia"/>
          <w:color w:val="auto"/>
        </w:rPr>
        <w:t>20万元及以上的项目营销活动交房定制礼品</w:t>
      </w:r>
      <w:r>
        <w:rPr>
          <w:rFonts w:hint="eastAsia"/>
          <w:color w:val="auto"/>
          <w:lang w:eastAsia="zh-CN"/>
        </w:rPr>
        <w:t>类似</w:t>
      </w:r>
      <w:r>
        <w:rPr>
          <w:rFonts w:hint="eastAsia"/>
          <w:color w:val="auto"/>
        </w:rPr>
        <w:t>业绩</w:t>
      </w:r>
      <w:r>
        <w:rPr>
          <w:rFonts w:hint="eastAsia" w:cs="宋体"/>
          <w:bCs/>
          <w:color w:val="auto"/>
          <w:sz w:val="24"/>
          <w:szCs w:val="24"/>
          <w:highlight w:val="none"/>
          <w:u w:val="none"/>
          <w:lang w:val="en-US" w:eastAsia="zh-CN"/>
        </w:rPr>
        <w:t>不少于1项</w:t>
      </w:r>
      <w:r>
        <w:rPr>
          <w:rFonts w:hint="eastAsia" w:ascii="宋体" w:hAnsi="宋体" w:eastAsia="宋体" w:cs="宋体"/>
          <w:bCs/>
          <w:color w:val="auto"/>
          <w:sz w:val="24"/>
          <w:szCs w:val="24"/>
          <w:highlight w:val="none"/>
          <w:u w:val="none"/>
          <w:lang w:val="en-US" w:eastAsia="zh-CN"/>
        </w:rPr>
        <w:t>（</w:t>
      </w:r>
      <w:r>
        <w:rPr>
          <w:rFonts w:hint="eastAsia" w:eastAsia="宋体"/>
          <w:b w:val="0"/>
          <w:bCs w:val="0"/>
          <w:color w:val="auto"/>
          <w:highlight w:val="none"/>
          <w:lang w:eastAsia="zh-CN"/>
        </w:rPr>
        <w:t>2021年8月1日至今</w:t>
      </w:r>
      <w:r>
        <w:rPr>
          <w:rFonts w:hint="eastAsia" w:cs="宋体"/>
          <w:bCs/>
          <w:color w:val="auto"/>
          <w:sz w:val="24"/>
          <w:szCs w:val="24"/>
          <w:highlight w:val="none"/>
          <w:u w:val="none"/>
          <w:lang w:val="en-US" w:eastAsia="zh-CN"/>
        </w:rPr>
        <w:t>）</w:t>
      </w:r>
      <w:r>
        <w:rPr>
          <w:rFonts w:hint="eastAsia"/>
          <w:b w:val="0"/>
          <w:bCs w:val="0"/>
          <w:color w:val="auto"/>
          <w:highlight w:val="none"/>
          <w:lang w:eastAsia="zh-CN"/>
        </w:rPr>
        <w:t>，</w:t>
      </w:r>
      <w:r>
        <w:rPr>
          <w:rFonts w:hint="eastAsia" w:cs="宋体"/>
          <w:color w:val="auto"/>
          <w:sz w:val="24"/>
          <w:szCs w:val="24"/>
          <w:highlight w:val="none"/>
          <w:u w:val="none"/>
          <w:lang w:val="en-US" w:eastAsia="zh-CN"/>
        </w:rPr>
        <w:t>须</w:t>
      </w:r>
      <w:r>
        <w:rPr>
          <w:rFonts w:hint="eastAsia"/>
          <w:color w:val="auto"/>
        </w:rPr>
        <w:t>提供合同首页、金额页、签章页复印件及合作公司联系人和联系方式；业绩时间以合同签订时间为准；</w:t>
      </w:r>
      <w:r>
        <w:rPr>
          <w:rFonts w:hint="eastAsia" w:cs="宋体"/>
          <w:color w:val="auto"/>
          <w:sz w:val="24"/>
          <w:szCs w:val="24"/>
          <w:highlight w:val="none"/>
          <w:u w:val="none"/>
          <w:lang w:val="en-US" w:eastAsia="zh-CN"/>
        </w:rPr>
        <w:t>业绩证明材料须加盖单位公章。</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1-4.报价函</w:t>
      </w:r>
    </w:p>
    <w:p>
      <w:pPr>
        <w:rPr>
          <w:color w:val="auto"/>
          <w:sz w:val="24"/>
          <w:szCs w:val="24"/>
          <w:highlight w:val="none"/>
          <w:u w:val="none"/>
        </w:rPr>
      </w:pPr>
    </w:p>
    <w:p>
      <w:pPr>
        <w:pStyle w:val="5"/>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6"/>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报价（不含税）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lang w:eastAsia="zh-CN"/>
              </w:rPr>
              <w:t>下浮率</w:t>
            </w:r>
            <w:r>
              <w:rPr>
                <w:rFonts w:hint="eastAsia" w:ascii="宋体" w:hAnsi="宋体"/>
                <w:color w:val="auto"/>
                <w:sz w:val="24"/>
                <w:highlight w:val="none"/>
                <w:lang w:val="en-US" w:eastAsia="zh-CN"/>
              </w:rPr>
              <w:t>K值</w:t>
            </w:r>
            <w:r>
              <w:rPr>
                <w:rFonts w:hint="eastAsia" w:ascii="宋体" w:hAnsi="宋体"/>
                <w:color w:val="auto"/>
                <w:sz w:val="24"/>
                <w:highlight w:val="none"/>
              </w:rPr>
              <w:t>（大写）</w:t>
            </w:r>
            <w:r>
              <w:rPr>
                <w:rFonts w:hint="eastAsia" w:ascii="宋体" w:hAnsi="宋体"/>
                <w:color w:val="auto"/>
                <w:sz w:val="24"/>
                <w:highlight w:val="none"/>
                <w:lang w:eastAsia="zh-CN"/>
              </w:rPr>
              <w:t>百分之</w:t>
            </w:r>
            <w:r>
              <w:rPr>
                <w:rFonts w:hint="eastAsia" w:ascii="宋体" w:hAnsi="宋体"/>
                <w:color w:val="auto"/>
                <w:sz w:val="24"/>
                <w:highlight w:val="none"/>
                <w:u w:val="single"/>
              </w:rPr>
              <w:t xml:space="preserve">        </w:t>
            </w:r>
            <w:r>
              <w:rPr>
                <w:rFonts w:hint="eastAsia" w:ascii="宋体" w:hAnsi="宋体"/>
                <w:color w:val="auto"/>
                <w:sz w:val="24"/>
                <w:highlight w:val="none"/>
                <w:lang w:eastAsia="zh-CN"/>
              </w:rPr>
              <w:t>；</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u w:val="none"/>
                <w:lang w:val="en-US" w:eastAsia="zh-CN"/>
              </w:rPr>
              <w:t>%</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5"/>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5"/>
        <w:spacing w:before="0" w:beforeAutospacing="0" w:after="0" w:afterAutospacing="0" w:line="480" w:lineRule="auto"/>
        <w:ind w:firstLine="640"/>
        <w:jc w:val="both"/>
        <w:rPr>
          <w:color w:val="auto"/>
          <w:highlight w:val="none"/>
        </w:rPr>
      </w:pP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4B5C3860"/>
    <w:rsid w:val="4B5C3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2023-08-25T08:10:00Z</dcterms:created>
  <dc:creator>WPS_290539506</dc:creator>
  <cp:lastModifiedBy>WPS_290539506</cp:lastModifiedBy>
  <dcterms:modified xsi:type="dcterms:W3CDTF">2023-08-25T08:10:28Z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945B65CF60B047CAAE0810578A43D778_11</vt:lpwstr>
  </property>
</Properties>
</file>